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70" w:rsidRPr="00732737" w:rsidRDefault="004B1D65">
      <w:pPr>
        <w:rPr>
          <w:rFonts w:cs="Calibri"/>
          <w:b/>
          <w:sz w:val="48"/>
          <w:szCs w:val="48"/>
        </w:rPr>
      </w:pPr>
      <w:r w:rsidRPr="00732737">
        <w:rPr>
          <w:rFonts w:cs="Calibri"/>
          <w:b/>
          <w:sz w:val="48"/>
          <w:szCs w:val="48"/>
        </w:rPr>
        <w:t>Geocaching</w:t>
      </w:r>
      <w:r w:rsidR="002E1210">
        <w:rPr>
          <w:rFonts w:cs="Calibri"/>
          <w:b/>
          <w:sz w:val="48"/>
          <w:szCs w:val="48"/>
        </w:rPr>
        <w:t>/GPS</w:t>
      </w:r>
      <w:r w:rsidR="00732737">
        <w:rPr>
          <w:rFonts w:cs="Calibri"/>
          <w:b/>
          <w:sz w:val="48"/>
          <w:szCs w:val="48"/>
        </w:rPr>
        <w:t xml:space="preserve"> Background &amp; </w:t>
      </w:r>
      <w:r w:rsidR="00122830">
        <w:rPr>
          <w:rFonts w:cs="Calibri"/>
          <w:b/>
          <w:sz w:val="48"/>
          <w:szCs w:val="48"/>
        </w:rPr>
        <w:t>Resources</w:t>
      </w:r>
    </w:p>
    <w:p w:rsidR="00732737" w:rsidRDefault="00732737" w:rsidP="00732737">
      <w:pPr>
        <w:autoSpaceDE w:val="0"/>
        <w:autoSpaceDN w:val="0"/>
        <w:adjustRightInd w:val="0"/>
        <w:spacing w:after="0"/>
        <w:jc w:val="left"/>
        <w:rPr>
          <w:rFonts w:cs="Calibri"/>
          <w:b/>
          <w:sz w:val="28"/>
          <w:szCs w:val="28"/>
        </w:rPr>
      </w:pPr>
    </w:p>
    <w:p w:rsidR="00732737" w:rsidRPr="00732737" w:rsidRDefault="00CC3CEB" w:rsidP="00732737">
      <w:pPr>
        <w:autoSpaceDE w:val="0"/>
        <w:autoSpaceDN w:val="0"/>
        <w:adjustRightInd w:val="0"/>
        <w:spacing w:after="0"/>
        <w:jc w:val="left"/>
        <w:rPr>
          <w:rFonts w:cs="Calibri"/>
          <w:sz w:val="26"/>
          <w:szCs w:val="26"/>
        </w:rPr>
      </w:pPr>
      <w:r w:rsidRPr="00732737">
        <w:rPr>
          <w:rFonts w:cs="Calibri"/>
          <w:b/>
          <w:sz w:val="26"/>
          <w:szCs w:val="26"/>
        </w:rPr>
        <w:t>Terms</w:t>
      </w:r>
      <w:r w:rsidR="00732737" w:rsidRPr="00732737">
        <w:rPr>
          <w:rFonts w:cs="Calibri"/>
          <w:b/>
          <w:sz w:val="26"/>
          <w:szCs w:val="26"/>
        </w:rPr>
        <w:t xml:space="preserve"> (from Garmin)</w:t>
      </w:r>
      <w:r w:rsidRPr="00732737">
        <w:rPr>
          <w:rFonts w:cs="Calibri"/>
          <w:b/>
          <w:sz w:val="26"/>
          <w:szCs w:val="26"/>
        </w:rPr>
        <w:t>:</w:t>
      </w:r>
      <w:r w:rsidRPr="00732737">
        <w:rPr>
          <w:rFonts w:cs="Calibri"/>
          <w:sz w:val="26"/>
          <w:szCs w:val="26"/>
        </w:rPr>
        <w:t xml:space="preserve"> </w:t>
      </w:r>
    </w:p>
    <w:p w:rsidR="00CC3CEB" w:rsidRPr="00732737" w:rsidRDefault="00CC3CEB" w:rsidP="00732737">
      <w:pPr>
        <w:numPr>
          <w:ilvl w:val="0"/>
          <w:numId w:val="2"/>
        </w:numPr>
        <w:autoSpaceDE w:val="0"/>
        <w:autoSpaceDN w:val="0"/>
        <w:adjustRightInd w:val="0"/>
        <w:spacing w:after="0"/>
        <w:jc w:val="left"/>
        <w:rPr>
          <w:rFonts w:cs="Calibri"/>
          <w:sz w:val="26"/>
          <w:szCs w:val="26"/>
        </w:rPr>
      </w:pPr>
      <w:r w:rsidRPr="00732737">
        <w:rPr>
          <w:rFonts w:cs="Calibri"/>
          <w:i/>
          <w:sz w:val="26"/>
          <w:szCs w:val="26"/>
        </w:rPr>
        <w:t>Cache</w:t>
      </w:r>
      <w:r w:rsidRPr="00732737">
        <w:rPr>
          <w:rFonts w:cs="Calibri"/>
          <w:sz w:val="26"/>
          <w:szCs w:val="26"/>
        </w:rPr>
        <w:t>- A hiding place</w:t>
      </w:r>
      <w:r w:rsidR="00BD51BB" w:rsidRPr="00732737">
        <w:rPr>
          <w:rFonts w:cs="Calibri"/>
          <w:sz w:val="26"/>
          <w:szCs w:val="26"/>
        </w:rPr>
        <w:t xml:space="preserve"> usually holding a treasure. </w:t>
      </w:r>
    </w:p>
    <w:p w:rsidR="00CC3CEB" w:rsidRPr="00732737" w:rsidRDefault="00CC3CEB" w:rsidP="00732737">
      <w:pPr>
        <w:numPr>
          <w:ilvl w:val="0"/>
          <w:numId w:val="2"/>
        </w:numPr>
        <w:autoSpaceDE w:val="0"/>
        <w:autoSpaceDN w:val="0"/>
        <w:adjustRightInd w:val="0"/>
        <w:spacing w:after="0"/>
        <w:jc w:val="left"/>
        <w:rPr>
          <w:rFonts w:cs="Calibri"/>
          <w:sz w:val="26"/>
          <w:szCs w:val="26"/>
        </w:rPr>
      </w:pPr>
      <w:r w:rsidRPr="00732737">
        <w:rPr>
          <w:rFonts w:cs="Calibri"/>
          <w:i/>
          <w:sz w:val="26"/>
          <w:szCs w:val="26"/>
        </w:rPr>
        <w:t>Waypoint</w:t>
      </w:r>
      <w:r w:rsidRPr="00732737">
        <w:rPr>
          <w:rFonts w:cs="Calibri"/>
          <w:sz w:val="26"/>
          <w:szCs w:val="26"/>
        </w:rPr>
        <w:t xml:space="preserve">- </w:t>
      </w:r>
      <w:r w:rsidR="00796C8A" w:rsidRPr="00732737">
        <w:rPr>
          <w:rFonts w:cs="Calibri"/>
          <w:sz w:val="26"/>
          <w:szCs w:val="26"/>
        </w:rPr>
        <w:t xml:space="preserve">Location stored in a GPS. </w:t>
      </w:r>
      <w:r w:rsidR="00BD51BB" w:rsidRPr="00732737">
        <w:rPr>
          <w:rFonts w:cs="Calibri"/>
          <w:sz w:val="26"/>
          <w:szCs w:val="26"/>
        </w:rPr>
        <w:t>It is o</w:t>
      </w:r>
      <w:r w:rsidR="00796C8A" w:rsidRPr="00732737">
        <w:rPr>
          <w:rFonts w:cs="Calibri"/>
          <w:sz w:val="26"/>
          <w:szCs w:val="26"/>
        </w:rPr>
        <w:t>ften enter</w:t>
      </w:r>
      <w:r w:rsidR="00BD51BB" w:rsidRPr="00732737">
        <w:rPr>
          <w:rFonts w:cs="Calibri"/>
          <w:sz w:val="26"/>
          <w:szCs w:val="26"/>
        </w:rPr>
        <w:t>ed by taking a reading with the unit at the location, naming it, and then saving it.</w:t>
      </w:r>
    </w:p>
    <w:p w:rsidR="00CC3CEB" w:rsidRPr="00732737" w:rsidRDefault="00CC3CEB" w:rsidP="00732737">
      <w:pPr>
        <w:numPr>
          <w:ilvl w:val="0"/>
          <w:numId w:val="2"/>
        </w:numPr>
        <w:autoSpaceDE w:val="0"/>
        <w:autoSpaceDN w:val="0"/>
        <w:adjustRightInd w:val="0"/>
        <w:spacing w:after="0"/>
        <w:jc w:val="left"/>
        <w:rPr>
          <w:rFonts w:cs="Calibri"/>
          <w:sz w:val="26"/>
          <w:szCs w:val="26"/>
        </w:rPr>
      </w:pPr>
      <w:r w:rsidRPr="00732737">
        <w:rPr>
          <w:rFonts w:cs="Calibri"/>
          <w:i/>
          <w:sz w:val="26"/>
          <w:szCs w:val="26"/>
        </w:rPr>
        <w:t>Latitude</w:t>
      </w:r>
      <w:r w:rsidRPr="00732737">
        <w:rPr>
          <w:rFonts w:cs="Calibri"/>
          <w:sz w:val="26"/>
          <w:szCs w:val="26"/>
        </w:rPr>
        <w:t xml:space="preserve">- </w:t>
      </w:r>
      <w:r w:rsidR="00BD51BB" w:rsidRPr="00732737">
        <w:rPr>
          <w:rFonts w:cs="Calibri"/>
          <w:sz w:val="26"/>
          <w:szCs w:val="26"/>
        </w:rPr>
        <w:t>A position’s distance north or south of the equator.</w:t>
      </w:r>
    </w:p>
    <w:p w:rsidR="00CC3CEB" w:rsidRPr="00732737" w:rsidRDefault="00CC3CEB" w:rsidP="00732737">
      <w:pPr>
        <w:numPr>
          <w:ilvl w:val="0"/>
          <w:numId w:val="2"/>
        </w:numPr>
        <w:autoSpaceDE w:val="0"/>
        <w:autoSpaceDN w:val="0"/>
        <w:adjustRightInd w:val="0"/>
        <w:spacing w:after="0"/>
        <w:jc w:val="left"/>
        <w:rPr>
          <w:rFonts w:cs="Calibri"/>
          <w:sz w:val="26"/>
          <w:szCs w:val="26"/>
        </w:rPr>
      </w:pPr>
      <w:r w:rsidRPr="00732737">
        <w:rPr>
          <w:rFonts w:cs="Calibri"/>
          <w:i/>
          <w:sz w:val="26"/>
          <w:szCs w:val="26"/>
        </w:rPr>
        <w:t>Longitude</w:t>
      </w:r>
      <w:r w:rsidRPr="00732737">
        <w:rPr>
          <w:rFonts w:cs="Calibri"/>
          <w:sz w:val="26"/>
          <w:szCs w:val="26"/>
        </w:rPr>
        <w:t xml:space="preserve">- </w:t>
      </w:r>
      <w:r w:rsidR="00BD51BB" w:rsidRPr="00732737">
        <w:rPr>
          <w:rFonts w:cs="Calibri"/>
          <w:sz w:val="26"/>
          <w:szCs w:val="26"/>
        </w:rPr>
        <w:t>A position’s distance east or west of the prime meridian.</w:t>
      </w:r>
    </w:p>
    <w:p w:rsidR="00CC3CEB" w:rsidRPr="00732737" w:rsidRDefault="00CC3CEB" w:rsidP="004B1D65">
      <w:pPr>
        <w:numPr>
          <w:ilvl w:val="0"/>
          <w:numId w:val="2"/>
        </w:numPr>
        <w:jc w:val="left"/>
        <w:rPr>
          <w:rFonts w:cs="Calibri"/>
          <w:sz w:val="26"/>
          <w:szCs w:val="26"/>
        </w:rPr>
      </w:pPr>
      <w:r w:rsidRPr="00732737">
        <w:rPr>
          <w:rFonts w:cs="Calibri"/>
          <w:i/>
          <w:sz w:val="26"/>
          <w:szCs w:val="26"/>
        </w:rPr>
        <w:t>Altitude</w:t>
      </w:r>
      <w:r w:rsidRPr="00732737">
        <w:rPr>
          <w:rFonts w:cs="Calibri"/>
          <w:sz w:val="26"/>
          <w:szCs w:val="26"/>
        </w:rPr>
        <w:t xml:space="preserve">- The height of </w:t>
      </w:r>
      <w:r w:rsidR="00BD51BB" w:rsidRPr="00732737">
        <w:rPr>
          <w:rFonts w:cs="Calibri"/>
          <w:sz w:val="26"/>
          <w:szCs w:val="26"/>
        </w:rPr>
        <w:t>a position</w:t>
      </w:r>
      <w:r w:rsidRPr="00732737">
        <w:rPr>
          <w:rFonts w:cs="Calibri"/>
          <w:sz w:val="26"/>
          <w:szCs w:val="26"/>
        </w:rPr>
        <w:t xml:space="preserve"> in relation to </w:t>
      </w:r>
      <w:r w:rsidR="00BD51BB" w:rsidRPr="00732737">
        <w:rPr>
          <w:rFonts w:cs="Calibri"/>
          <w:sz w:val="26"/>
          <w:szCs w:val="26"/>
        </w:rPr>
        <w:t>a reference level, often sea level.</w:t>
      </w:r>
      <w:r w:rsidR="00732737" w:rsidRPr="00732737">
        <w:rPr>
          <w:rFonts w:cs="Calibri"/>
          <w:sz w:val="26"/>
          <w:szCs w:val="26"/>
        </w:rPr>
        <w:br/>
      </w:r>
    </w:p>
    <w:p w:rsidR="002E1210" w:rsidRPr="00732737" w:rsidRDefault="002E1210" w:rsidP="002E1210">
      <w:pPr>
        <w:jc w:val="left"/>
        <w:rPr>
          <w:rFonts w:cs="Calibri"/>
          <w:b/>
          <w:sz w:val="26"/>
          <w:szCs w:val="26"/>
        </w:rPr>
      </w:pPr>
      <w:r w:rsidRPr="00732737">
        <w:rPr>
          <w:rFonts w:cs="Calibri"/>
          <w:b/>
          <w:sz w:val="26"/>
          <w:szCs w:val="26"/>
        </w:rPr>
        <w:t>What is Geocaching?</w:t>
      </w:r>
    </w:p>
    <w:p w:rsidR="002E1210" w:rsidRPr="00732737" w:rsidRDefault="002E1210" w:rsidP="002E1210">
      <w:pPr>
        <w:numPr>
          <w:ilvl w:val="0"/>
          <w:numId w:val="4"/>
        </w:numPr>
        <w:jc w:val="left"/>
        <w:rPr>
          <w:rFonts w:cs="Calibri"/>
          <w:sz w:val="26"/>
          <w:szCs w:val="26"/>
        </w:rPr>
      </w:pPr>
      <w:r w:rsidRPr="00732737">
        <w:rPr>
          <w:rFonts w:cs="Calibri"/>
          <w:sz w:val="26"/>
          <w:szCs w:val="26"/>
        </w:rPr>
        <w:t>Geocaching is basically a treasure hunt. It is an outdoor activity that uses a hand-held Global Positioning System (GPS) to locate treasure caches (Minnesota DNR).</w:t>
      </w:r>
    </w:p>
    <w:p w:rsidR="002E1210" w:rsidRDefault="002E1210" w:rsidP="004B1D65">
      <w:pPr>
        <w:jc w:val="left"/>
        <w:rPr>
          <w:rFonts w:cs="Calibri"/>
          <w:b/>
          <w:sz w:val="26"/>
          <w:szCs w:val="26"/>
        </w:rPr>
      </w:pPr>
    </w:p>
    <w:p w:rsidR="00732737" w:rsidRPr="00732737" w:rsidRDefault="00BD186D" w:rsidP="004B1D65">
      <w:pPr>
        <w:jc w:val="left"/>
        <w:rPr>
          <w:rFonts w:cs="Calibri"/>
          <w:sz w:val="26"/>
          <w:szCs w:val="26"/>
        </w:rPr>
      </w:pPr>
      <w:r w:rsidRPr="00732737">
        <w:rPr>
          <w:rFonts w:cs="Calibri"/>
          <w:b/>
          <w:sz w:val="26"/>
          <w:szCs w:val="26"/>
        </w:rPr>
        <w:t>What is GPS?</w:t>
      </w:r>
      <w:r w:rsidRPr="00732737">
        <w:rPr>
          <w:rFonts w:cs="Calibri"/>
          <w:sz w:val="26"/>
          <w:szCs w:val="26"/>
        </w:rPr>
        <w:t xml:space="preserve"> </w:t>
      </w:r>
    </w:p>
    <w:p w:rsidR="004B1D65" w:rsidRPr="00732737" w:rsidRDefault="00BD186D" w:rsidP="00732737">
      <w:pPr>
        <w:numPr>
          <w:ilvl w:val="0"/>
          <w:numId w:val="3"/>
        </w:numPr>
        <w:jc w:val="left"/>
        <w:rPr>
          <w:rFonts w:cs="Calibri"/>
          <w:sz w:val="26"/>
          <w:szCs w:val="26"/>
        </w:rPr>
      </w:pPr>
      <w:r w:rsidRPr="00732737">
        <w:rPr>
          <w:rFonts w:cs="Calibri"/>
          <w:sz w:val="26"/>
          <w:szCs w:val="26"/>
        </w:rPr>
        <w:t>The Global Positioning System (GPS) is a satellite-based navigation system made up of a network of 24 satellites placed into orbit by the U.S. Department of Defense. GPS was or</w:t>
      </w:r>
      <w:r w:rsidR="00C65334" w:rsidRPr="00732737">
        <w:rPr>
          <w:rFonts w:cs="Calibri"/>
          <w:sz w:val="26"/>
          <w:szCs w:val="26"/>
        </w:rPr>
        <w:t>iginally for military use, and</w:t>
      </w:r>
      <w:r w:rsidRPr="00732737">
        <w:rPr>
          <w:rFonts w:cs="Calibri"/>
          <w:sz w:val="26"/>
          <w:szCs w:val="26"/>
        </w:rPr>
        <w:t xml:space="preserve"> </w:t>
      </w:r>
      <w:r w:rsidR="00C65334" w:rsidRPr="00732737">
        <w:rPr>
          <w:rFonts w:cs="Calibri"/>
          <w:sz w:val="26"/>
          <w:szCs w:val="26"/>
        </w:rPr>
        <w:t>was first made available for civilians in the 1980s.</w:t>
      </w:r>
      <w:r w:rsidRPr="00732737">
        <w:rPr>
          <w:rFonts w:cs="Calibri"/>
          <w:sz w:val="26"/>
          <w:szCs w:val="26"/>
        </w:rPr>
        <w:t xml:space="preserve"> </w:t>
      </w:r>
      <w:r w:rsidR="00C65334" w:rsidRPr="00732737">
        <w:rPr>
          <w:rFonts w:cs="Calibri"/>
          <w:sz w:val="26"/>
          <w:szCs w:val="26"/>
        </w:rPr>
        <w:t xml:space="preserve">It </w:t>
      </w:r>
      <w:r w:rsidR="00033AAD" w:rsidRPr="00732737">
        <w:rPr>
          <w:rFonts w:cs="Calibri"/>
          <w:sz w:val="26"/>
          <w:szCs w:val="26"/>
        </w:rPr>
        <w:t>works in any weather condition</w:t>
      </w:r>
      <w:r w:rsidR="00C65334" w:rsidRPr="00732737">
        <w:rPr>
          <w:rFonts w:cs="Calibri"/>
          <w:sz w:val="26"/>
          <w:szCs w:val="26"/>
        </w:rPr>
        <w:t>, around</w:t>
      </w:r>
      <w:r w:rsidRPr="00732737">
        <w:rPr>
          <w:rFonts w:cs="Calibri"/>
          <w:sz w:val="26"/>
          <w:szCs w:val="26"/>
        </w:rPr>
        <w:t xml:space="preserve"> the world, 24 hours a day. </w:t>
      </w:r>
    </w:p>
    <w:p w:rsidR="00C461B0" w:rsidRPr="00732737" w:rsidRDefault="00C461B0" w:rsidP="00732737">
      <w:pPr>
        <w:numPr>
          <w:ilvl w:val="0"/>
          <w:numId w:val="3"/>
        </w:numPr>
        <w:jc w:val="left"/>
        <w:rPr>
          <w:rFonts w:cs="Calibri"/>
          <w:sz w:val="26"/>
          <w:szCs w:val="26"/>
        </w:rPr>
      </w:pPr>
      <w:r w:rsidRPr="00732737">
        <w:rPr>
          <w:rFonts w:cs="Calibri"/>
          <w:sz w:val="26"/>
          <w:szCs w:val="26"/>
        </w:rPr>
        <w:t xml:space="preserve">GPS satellites circle the earth twice a day and transmit signal information </w:t>
      </w:r>
      <w:r w:rsidR="00033AAD" w:rsidRPr="00732737">
        <w:rPr>
          <w:rFonts w:cs="Calibri"/>
          <w:sz w:val="26"/>
          <w:szCs w:val="26"/>
        </w:rPr>
        <w:t xml:space="preserve">back </w:t>
      </w:r>
      <w:r w:rsidRPr="00732737">
        <w:rPr>
          <w:rFonts w:cs="Calibri"/>
          <w:sz w:val="26"/>
          <w:szCs w:val="26"/>
        </w:rPr>
        <w:t>to earth. GPS receivers</w:t>
      </w:r>
      <w:r w:rsidR="00033AAD" w:rsidRPr="00732737">
        <w:rPr>
          <w:rFonts w:cs="Calibri"/>
          <w:sz w:val="26"/>
          <w:szCs w:val="26"/>
        </w:rPr>
        <w:t xml:space="preserve"> then</w:t>
      </w:r>
      <w:r w:rsidRPr="00732737">
        <w:rPr>
          <w:rFonts w:cs="Calibri"/>
          <w:sz w:val="26"/>
          <w:szCs w:val="26"/>
        </w:rPr>
        <w:t xml:space="preserve"> take this information and use triangulation to calculate the user's exact location. </w:t>
      </w:r>
    </w:p>
    <w:p w:rsidR="00BD186D" w:rsidRPr="00732737" w:rsidRDefault="00C461B0" w:rsidP="00732737">
      <w:pPr>
        <w:numPr>
          <w:ilvl w:val="0"/>
          <w:numId w:val="3"/>
        </w:numPr>
        <w:jc w:val="left"/>
        <w:rPr>
          <w:rFonts w:cs="Calibri"/>
          <w:sz w:val="26"/>
          <w:szCs w:val="26"/>
        </w:rPr>
      </w:pPr>
      <w:r w:rsidRPr="00732737">
        <w:rPr>
          <w:rFonts w:cs="Calibri"/>
          <w:sz w:val="26"/>
          <w:szCs w:val="26"/>
        </w:rPr>
        <w:t xml:space="preserve">A GPS </w:t>
      </w:r>
      <w:r w:rsidR="00CC3CEB" w:rsidRPr="00732737">
        <w:rPr>
          <w:rFonts w:cs="Calibri"/>
          <w:sz w:val="26"/>
          <w:szCs w:val="26"/>
        </w:rPr>
        <w:t>receiver</w:t>
      </w:r>
      <w:r w:rsidRPr="00732737">
        <w:rPr>
          <w:rFonts w:cs="Calibri"/>
          <w:sz w:val="26"/>
          <w:szCs w:val="26"/>
        </w:rPr>
        <w:t xml:space="preserve"> </w:t>
      </w:r>
      <w:r w:rsidR="00033AAD" w:rsidRPr="00732737">
        <w:rPr>
          <w:rFonts w:cs="Calibri"/>
          <w:sz w:val="26"/>
          <w:szCs w:val="26"/>
        </w:rPr>
        <w:t>needs to</w:t>
      </w:r>
      <w:r w:rsidRPr="00732737">
        <w:rPr>
          <w:rFonts w:cs="Calibri"/>
          <w:sz w:val="26"/>
          <w:szCs w:val="26"/>
        </w:rPr>
        <w:t xml:space="preserve"> be locked on to the signal of at least three satellites to calculate latitude and longitude </w:t>
      </w:r>
      <w:r w:rsidR="00033AAD" w:rsidRPr="00732737">
        <w:rPr>
          <w:rFonts w:cs="Calibri"/>
          <w:sz w:val="26"/>
          <w:szCs w:val="26"/>
        </w:rPr>
        <w:t>as well as to</w:t>
      </w:r>
      <w:r w:rsidRPr="00732737">
        <w:rPr>
          <w:rFonts w:cs="Calibri"/>
          <w:sz w:val="26"/>
          <w:szCs w:val="26"/>
        </w:rPr>
        <w:t xml:space="preserve"> track movement. With four or more satellite</w:t>
      </w:r>
      <w:r w:rsidR="00033AAD" w:rsidRPr="00732737">
        <w:rPr>
          <w:rFonts w:cs="Calibri"/>
          <w:sz w:val="26"/>
          <w:szCs w:val="26"/>
        </w:rPr>
        <w:t>s</w:t>
      </w:r>
      <w:r w:rsidRPr="00732737">
        <w:rPr>
          <w:rFonts w:cs="Calibri"/>
          <w:sz w:val="26"/>
          <w:szCs w:val="26"/>
        </w:rPr>
        <w:t>, the</w:t>
      </w:r>
      <w:r w:rsidR="00CC3CEB" w:rsidRPr="00732737">
        <w:rPr>
          <w:rFonts w:cs="Calibri"/>
          <w:sz w:val="26"/>
          <w:szCs w:val="26"/>
        </w:rPr>
        <w:t xml:space="preserve"> receiver</w:t>
      </w:r>
      <w:r w:rsidRPr="00732737">
        <w:rPr>
          <w:rFonts w:cs="Calibri"/>
          <w:sz w:val="26"/>
          <w:szCs w:val="26"/>
        </w:rPr>
        <w:t xml:space="preserve"> can determine latitude, longitude and altitude</w:t>
      </w:r>
      <w:r w:rsidR="00F51919" w:rsidRPr="00732737">
        <w:rPr>
          <w:rFonts w:cs="Calibri"/>
          <w:sz w:val="26"/>
          <w:szCs w:val="26"/>
        </w:rPr>
        <w:t xml:space="preserve"> (Garmin). </w:t>
      </w:r>
    </w:p>
    <w:p w:rsidR="002E1210" w:rsidRDefault="002E1210" w:rsidP="00BE34C3">
      <w:pPr>
        <w:autoSpaceDE w:val="0"/>
        <w:autoSpaceDN w:val="0"/>
        <w:adjustRightInd w:val="0"/>
        <w:spacing w:after="0"/>
        <w:jc w:val="left"/>
        <w:rPr>
          <w:rFonts w:cs="Calibri"/>
          <w:b/>
          <w:color w:val="000000"/>
          <w:sz w:val="26"/>
          <w:szCs w:val="26"/>
        </w:rPr>
      </w:pPr>
    </w:p>
    <w:p w:rsidR="00732737" w:rsidRDefault="00BE34C3" w:rsidP="00BE34C3">
      <w:pPr>
        <w:autoSpaceDE w:val="0"/>
        <w:autoSpaceDN w:val="0"/>
        <w:adjustRightInd w:val="0"/>
        <w:spacing w:after="0"/>
        <w:jc w:val="left"/>
        <w:rPr>
          <w:rFonts w:cs="Calibri"/>
          <w:b/>
          <w:color w:val="000000"/>
          <w:sz w:val="26"/>
          <w:szCs w:val="26"/>
        </w:rPr>
      </w:pPr>
      <w:r w:rsidRPr="00732737">
        <w:rPr>
          <w:rFonts w:cs="Calibri"/>
          <w:b/>
          <w:color w:val="000000"/>
          <w:sz w:val="26"/>
          <w:szCs w:val="26"/>
        </w:rPr>
        <w:t>Programming Prep Work:</w:t>
      </w:r>
    </w:p>
    <w:p w:rsidR="00BE34C3" w:rsidRPr="00732737" w:rsidRDefault="00BE34C3" w:rsidP="00732737">
      <w:pPr>
        <w:numPr>
          <w:ilvl w:val="0"/>
          <w:numId w:val="6"/>
        </w:numPr>
        <w:autoSpaceDE w:val="0"/>
        <w:autoSpaceDN w:val="0"/>
        <w:adjustRightInd w:val="0"/>
        <w:spacing w:after="0"/>
        <w:jc w:val="left"/>
        <w:rPr>
          <w:rFonts w:cs="Calibri"/>
          <w:color w:val="000000"/>
          <w:sz w:val="26"/>
          <w:szCs w:val="26"/>
        </w:rPr>
      </w:pPr>
      <w:r w:rsidRPr="00732737">
        <w:rPr>
          <w:rFonts w:cs="Calibri"/>
          <w:color w:val="000000"/>
          <w:sz w:val="26"/>
          <w:szCs w:val="26"/>
        </w:rPr>
        <w:t xml:space="preserve">Make </w:t>
      </w:r>
      <w:r w:rsidR="00FC6735" w:rsidRPr="00732737">
        <w:rPr>
          <w:rFonts w:cs="Calibri"/>
          <w:color w:val="000000"/>
          <w:sz w:val="26"/>
          <w:szCs w:val="26"/>
        </w:rPr>
        <w:t xml:space="preserve">your geocaches. It’s probably best to make at least the same number as the number of GPS units that you have. You can use anything, really, for a cache: test tubes, empty bottles, small boxes, etc. You can make them as big or as small as you would like (obviously the smaller ones will be harder to find). Also consider putting some sort of identifier on them to distinguish them from random garbage. Leave one out as example to show the participants before they begin. </w:t>
      </w:r>
    </w:p>
    <w:p w:rsidR="00FC6735" w:rsidRPr="00732737" w:rsidRDefault="00FC6735" w:rsidP="00BE34C3">
      <w:pPr>
        <w:autoSpaceDE w:val="0"/>
        <w:autoSpaceDN w:val="0"/>
        <w:adjustRightInd w:val="0"/>
        <w:spacing w:after="0"/>
        <w:jc w:val="left"/>
        <w:rPr>
          <w:rFonts w:cs="Calibri"/>
          <w:color w:val="000000"/>
          <w:sz w:val="26"/>
          <w:szCs w:val="26"/>
        </w:rPr>
      </w:pPr>
    </w:p>
    <w:p w:rsidR="00FC6735" w:rsidRPr="00732737" w:rsidRDefault="00FC6735" w:rsidP="00732737">
      <w:pPr>
        <w:numPr>
          <w:ilvl w:val="0"/>
          <w:numId w:val="6"/>
        </w:numPr>
        <w:autoSpaceDE w:val="0"/>
        <w:autoSpaceDN w:val="0"/>
        <w:adjustRightInd w:val="0"/>
        <w:spacing w:after="0"/>
        <w:jc w:val="left"/>
        <w:rPr>
          <w:rFonts w:cs="Calibri"/>
          <w:color w:val="000000"/>
          <w:sz w:val="26"/>
          <w:szCs w:val="26"/>
        </w:rPr>
      </w:pPr>
      <w:r w:rsidRPr="00732737">
        <w:rPr>
          <w:rFonts w:cs="Calibri"/>
          <w:color w:val="000000"/>
          <w:sz w:val="26"/>
          <w:szCs w:val="26"/>
        </w:rPr>
        <w:lastRenderedPageBreak/>
        <w:t xml:space="preserve">Decide what you want to put in the caches. It could be small prizes or a question the participants have to answer. </w:t>
      </w:r>
    </w:p>
    <w:p w:rsidR="00FC6735" w:rsidRPr="00732737" w:rsidRDefault="00FC6735" w:rsidP="00BE34C3">
      <w:pPr>
        <w:autoSpaceDE w:val="0"/>
        <w:autoSpaceDN w:val="0"/>
        <w:adjustRightInd w:val="0"/>
        <w:spacing w:after="0"/>
        <w:jc w:val="left"/>
        <w:rPr>
          <w:rFonts w:cs="Calibri"/>
          <w:color w:val="000000"/>
          <w:sz w:val="26"/>
          <w:szCs w:val="26"/>
        </w:rPr>
      </w:pPr>
    </w:p>
    <w:p w:rsidR="00BE34C3" w:rsidRPr="00732737" w:rsidRDefault="00FC6735" w:rsidP="00732737">
      <w:pPr>
        <w:numPr>
          <w:ilvl w:val="0"/>
          <w:numId w:val="6"/>
        </w:numPr>
        <w:autoSpaceDE w:val="0"/>
        <w:autoSpaceDN w:val="0"/>
        <w:adjustRightInd w:val="0"/>
        <w:spacing w:after="0"/>
        <w:jc w:val="left"/>
        <w:rPr>
          <w:rFonts w:cs="Calibri"/>
          <w:color w:val="000000"/>
          <w:sz w:val="26"/>
          <w:szCs w:val="26"/>
        </w:rPr>
      </w:pPr>
      <w:r w:rsidRPr="00732737">
        <w:rPr>
          <w:rFonts w:cs="Calibri"/>
          <w:color w:val="000000"/>
          <w:sz w:val="26"/>
          <w:szCs w:val="26"/>
        </w:rPr>
        <w:t xml:space="preserve">Experiment with the units so you have some idea of how they work. Also, check the batteries on all units. </w:t>
      </w:r>
      <w:r w:rsidR="00BE34C3" w:rsidRPr="00732737">
        <w:rPr>
          <w:rFonts w:cs="Calibri"/>
          <w:color w:val="000000"/>
          <w:sz w:val="26"/>
          <w:szCs w:val="26"/>
        </w:rPr>
        <w:t xml:space="preserve"> </w:t>
      </w:r>
    </w:p>
    <w:p w:rsidR="00BE34C3" w:rsidRPr="00732737" w:rsidRDefault="00BE34C3" w:rsidP="00BE34C3">
      <w:pPr>
        <w:autoSpaceDE w:val="0"/>
        <w:autoSpaceDN w:val="0"/>
        <w:adjustRightInd w:val="0"/>
        <w:spacing w:after="0"/>
        <w:jc w:val="left"/>
        <w:rPr>
          <w:rFonts w:cs="Calibri"/>
          <w:color w:val="000000"/>
          <w:sz w:val="26"/>
          <w:szCs w:val="26"/>
        </w:rPr>
      </w:pPr>
    </w:p>
    <w:p w:rsidR="00BE34C3" w:rsidRDefault="00BE34C3" w:rsidP="00BE34C3">
      <w:pPr>
        <w:autoSpaceDE w:val="0"/>
        <w:autoSpaceDN w:val="0"/>
        <w:adjustRightInd w:val="0"/>
        <w:spacing w:after="0"/>
        <w:jc w:val="left"/>
        <w:rPr>
          <w:rFonts w:cs="Calibri"/>
          <w:b/>
          <w:color w:val="000000"/>
          <w:sz w:val="26"/>
          <w:szCs w:val="26"/>
        </w:rPr>
      </w:pPr>
      <w:r w:rsidRPr="00732737">
        <w:rPr>
          <w:rFonts w:cs="Calibri"/>
          <w:b/>
          <w:color w:val="000000"/>
          <w:sz w:val="26"/>
          <w:szCs w:val="26"/>
        </w:rPr>
        <w:t>Set up Beforehand:</w:t>
      </w:r>
    </w:p>
    <w:p w:rsidR="00BE34C3" w:rsidRPr="00732737" w:rsidRDefault="00BE34C3" w:rsidP="00732737">
      <w:pPr>
        <w:numPr>
          <w:ilvl w:val="0"/>
          <w:numId w:val="8"/>
        </w:numPr>
        <w:autoSpaceDE w:val="0"/>
        <w:autoSpaceDN w:val="0"/>
        <w:adjustRightInd w:val="0"/>
        <w:spacing w:after="0"/>
        <w:jc w:val="left"/>
        <w:rPr>
          <w:rFonts w:cs="Calibri"/>
          <w:color w:val="000000"/>
          <w:sz w:val="26"/>
          <w:szCs w:val="26"/>
        </w:rPr>
      </w:pPr>
      <w:r w:rsidRPr="00732737">
        <w:rPr>
          <w:rFonts w:cs="Calibri"/>
          <w:color w:val="000000"/>
          <w:sz w:val="26"/>
          <w:szCs w:val="26"/>
        </w:rPr>
        <w:t>Hide all caches and setup a waypoint for each cache using a Master GPS unit.</w:t>
      </w:r>
      <w:r w:rsidR="00FC6735" w:rsidRPr="00732737">
        <w:rPr>
          <w:rFonts w:cs="Calibri"/>
          <w:color w:val="000000"/>
          <w:sz w:val="26"/>
          <w:szCs w:val="26"/>
        </w:rPr>
        <w:t xml:space="preserve"> Choose </w:t>
      </w:r>
      <w:proofErr w:type="gramStart"/>
      <w:r w:rsidR="00FC6735" w:rsidRPr="00732737">
        <w:rPr>
          <w:rFonts w:cs="Calibri"/>
          <w:color w:val="000000"/>
          <w:sz w:val="26"/>
          <w:szCs w:val="26"/>
        </w:rPr>
        <w:t>your</w:t>
      </w:r>
      <w:proofErr w:type="gramEnd"/>
      <w:r w:rsidR="00FC6735" w:rsidRPr="00732737">
        <w:rPr>
          <w:rFonts w:cs="Calibri"/>
          <w:color w:val="000000"/>
          <w:sz w:val="26"/>
          <w:szCs w:val="26"/>
        </w:rPr>
        <w:t xml:space="preserve"> hiding locations carefully and consider the ages of participants. </w:t>
      </w:r>
      <w:r w:rsidR="002A23E9" w:rsidRPr="00732737">
        <w:rPr>
          <w:rFonts w:cs="Calibri"/>
          <w:color w:val="000000"/>
          <w:sz w:val="26"/>
          <w:szCs w:val="26"/>
        </w:rPr>
        <w:t>Assign each waypoint a unique number.</w:t>
      </w:r>
    </w:p>
    <w:p w:rsidR="00FC6735" w:rsidRPr="00732737" w:rsidRDefault="00FC6735" w:rsidP="00BE34C3">
      <w:pPr>
        <w:autoSpaceDE w:val="0"/>
        <w:autoSpaceDN w:val="0"/>
        <w:adjustRightInd w:val="0"/>
        <w:spacing w:after="0"/>
        <w:jc w:val="left"/>
        <w:rPr>
          <w:rFonts w:cs="Calibri"/>
          <w:color w:val="000000"/>
          <w:sz w:val="26"/>
          <w:szCs w:val="26"/>
        </w:rPr>
      </w:pPr>
    </w:p>
    <w:p w:rsidR="00732737" w:rsidRDefault="00BE34C3" w:rsidP="00BE34C3">
      <w:pPr>
        <w:numPr>
          <w:ilvl w:val="0"/>
          <w:numId w:val="8"/>
        </w:numPr>
        <w:autoSpaceDE w:val="0"/>
        <w:autoSpaceDN w:val="0"/>
        <w:adjustRightInd w:val="0"/>
        <w:spacing w:after="0"/>
        <w:jc w:val="left"/>
        <w:rPr>
          <w:rFonts w:cs="Calibri"/>
          <w:color w:val="000000"/>
          <w:sz w:val="26"/>
          <w:szCs w:val="26"/>
        </w:rPr>
      </w:pPr>
      <w:r w:rsidRPr="00732737">
        <w:rPr>
          <w:rFonts w:cs="Calibri"/>
          <w:color w:val="000000"/>
          <w:sz w:val="26"/>
          <w:szCs w:val="26"/>
        </w:rPr>
        <w:t>Transfer all waypoints from Master GP</w:t>
      </w:r>
      <w:r w:rsidR="005F338E" w:rsidRPr="00732737">
        <w:rPr>
          <w:rFonts w:cs="Calibri"/>
          <w:color w:val="000000"/>
          <w:sz w:val="26"/>
          <w:szCs w:val="26"/>
        </w:rPr>
        <w:t>S unit to computer GPS system. (</w:t>
      </w:r>
      <w:proofErr w:type="spellStart"/>
      <w:r w:rsidR="005F338E" w:rsidRPr="00732737">
        <w:rPr>
          <w:rFonts w:cs="Calibri"/>
          <w:color w:val="000000"/>
          <w:sz w:val="26"/>
          <w:szCs w:val="26"/>
        </w:rPr>
        <w:t>EasyGPS</w:t>
      </w:r>
      <w:proofErr w:type="spellEnd"/>
      <w:r w:rsidR="005F338E" w:rsidRPr="00732737">
        <w:rPr>
          <w:rFonts w:cs="Calibri"/>
          <w:color w:val="000000"/>
          <w:sz w:val="26"/>
          <w:szCs w:val="26"/>
        </w:rPr>
        <w:t xml:space="preserve"> is free software that is recommended for this purpose. Visit </w:t>
      </w:r>
      <w:hyperlink r:id="rId7" w:history="1">
        <w:r w:rsidR="005F338E" w:rsidRPr="00732737">
          <w:rPr>
            <w:rStyle w:val="Hyperlink"/>
            <w:rFonts w:cs="Calibri"/>
            <w:sz w:val="26"/>
            <w:szCs w:val="26"/>
          </w:rPr>
          <w:t>http://www.easygps.com/</w:t>
        </w:r>
      </w:hyperlink>
      <w:r w:rsidR="005F338E" w:rsidRPr="00732737">
        <w:rPr>
          <w:rFonts w:cs="Calibri"/>
          <w:color w:val="000000"/>
          <w:sz w:val="26"/>
          <w:szCs w:val="26"/>
        </w:rPr>
        <w:t xml:space="preserve"> for more information.) Note that units must be turned on to transfer.</w:t>
      </w:r>
    </w:p>
    <w:p w:rsidR="00732737" w:rsidRDefault="005F338E" w:rsidP="00BE34C3">
      <w:pPr>
        <w:numPr>
          <w:ilvl w:val="1"/>
          <w:numId w:val="8"/>
        </w:numPr>
        <w:autoSpaceDE w:val="0"/>
        <w:autoSpaceDN w:val="0"/>
        <w:adjustRightInd w:val="0"/>
        <w:spacing w:after="0"/>
        <w:jc w:val="left"/>
        <w:rPr>
          <w:rFonts w:cs="Calibri"/>
          <w:color w:val="000000"/>
          <w:sz w:val="26"/>
          <w:szCs w:val="26"/>
        </w:rPr>
      </w:pPr>
      <w:r w:rsidRPr="00732737">
        <w:rPr>
          <w:rFonts w:cs="Calibri"/>
          <w:color w:val="000000"/>
          <w:sz w:val="26"/>
          <w:szCs w:val="26"/>
        </w:rPr>
        <w:t>4-H has created some very helpful videos to help you with this process:</w:t>
      </w:r>
      <w:r w:rsidR="00732737">
        <w:rPr>
          <w:rFonts w:cs="Calibri"/>
          <w:color w:val="000000"/>
          <w:sz w:val="26"/>
          <w:szCs w:val="26"/>
        </w:rPr>
        <w:t xml:space="preserve"> </w:t>
      </w:r>
      <w:hyperlink r:id="rId8" w:history="1">
        <w:r w:rsidRPr="00732737">
          <w:rPr>
            <w:rStyle w:val="Hyperlink"/>
            <w:rFonts w:cs="Calibri"/>
            <w:sz w:val="26"/>
            <w:szCs w:val="26"/>
          </w:rPr>
          <w:t>http://screencast.com/t/nnzDfoafy</w:t>
        </w:r>
      </w:hyperlink>
      <w:r w:rsidRPr="00732737">
        <w:rPr>
          <w:rFonts w:cs="Calibri"/>
          <w:color w:val="000000"/>
          <w:sz w:val="26"/>
          <w:szCs w:val="26"/>
        </w:rPr>
        <w:t xml:space="preserve"> shows how to receive waypoints from the Master GPS to the computer, using </w:t>
      </w:r>
      <w:proofErr w:type="spellStart"/>
      <w:r w:rsidRPr="00732737">
        <w:rPr>
          <w:rFonts w:cs="Calibri"/>
          <w:color w:val="000000"/>
          <w:sz w:val="26"/>
          <w:szCs w:val="26"/>
        </w:rPr>
        <w:t>EasyGPS</w:t>
      </w:r>
      <w:proofErr w:type="spellEnd"/>
      <w:r w:rsidRPr="00732737">
        <w:rPr>
          <w:rFonts w:cs="Calibri"/>
          <w:color w:val="000000"/>
          <w:sz w:val="26"/>
          <w:szCs w:val="26"/>
        </w:rPr>
        <w:t>.  Hook up the Master GPS to the computer and follow the video.</w:t>
      </w:r>
    </w:p>
    <w:p w:rsidR="005F338E" w:rsidRPr="00732737" w:rsidRDefault="009F7F6F" w:rsidP="00BE34C3">
      <w:pPr>
        <w:numPr>
          <w:ilvl w:val="1"/>
          <w:numId w:val="8"/>
        </w:numPr>
        <w:autoSpaceDE w:val="0"/>
        <w:autoSpaceDN w:val="0"/>
        <w:adjustRightInd w:val="0"/>
        <w:spacing w:after="0"/>
        <w:jc w:val="left"/>
        <w:rPr>
          <w:rFonts w:cs="Calibri"/>
          <w:color w:val="000000"/>
          <w:sz w:val="26"/>
          <w:szCs w:val="26"/>
        </w:rPr>
      </w:pPr>
      <w:hyperlink r:id="rId9" w:history="1">
        <w:r w:rsidR="005F338E" w:rsidRPr="00732737">
          <w:rPr>
            <w:rStyle w:val="Hyperlink"/>
            <w:rFonts w:cs="Calibri"/>
            <w:sz w:val="26"/>
            <w:szCs w:val="26"/>
          </w:rPr>
          <w:t>http://screencast.com/t/zWDhIT2zyO</w:t>
        </w:r>
      </w:hyperlink>
      <w:r w:rsidR="005F338E" w:rsidRPr="00732737">
        <w:rPr>
          <w:rFonts w:cs="Calibri"/>
          <w:color w:val="0000FF"/>
          <w:sz w:val="26"/>
          <w:szCs w:val="26"/>
        </w:rPr>
        <w:t xml:space="preserve"> </w:t>
      </w:r>
      <w:r w:rsidR="005F338E" w:rsidRPr="00732737">
        <w:rPr>
          <w:rFonts w:cs="Calibri"/>
          <w:sz w:val="26"/>
          <w:szCs w:val="26"/>
        </w:rPr>
        <w:t>shows how to send the GPS coordinates from the computer (</w:t>
      </w:r>
      <w:r w:rsidR="003446D9" w:rsidRPr="00732737">
        <w:rPr>
          <w:rFonts w:cs="Calibri"/>
          <w:sz w:val="26"/>
          <w:szCs w:val="26"/>
        </w:rPr>
        <w:t xml:space="preserve">with </w:t>
      </w:r>
      <w:proofErr w:type="spellStart"/>
      <w:r w:rsidR="003446D9" w:rsidRPr="00732737">
        <w:rPr>
          <w:rFonts w:cs="Calibri"/>
          <w:sz w:val="26"/>
          <w:szCs w:val="26"/>
        </w:rPr>
        <w:t>EasyGPS</w:t>
      </w:r>
      <w:proofErr w:type="spellEnd"/>
      <w:r w:rsidR="003446D9" w:rsidRPr="00732737">
        <w:rPr>
          <w:rFonts w:cs="Calibri"/>
          <w:sz w:val="26"/>
          <w:szCs w:val="26"/>
        </w:rPr>
        <w:t>) to each GPS unit.</w:t>
      </w:r>
    </w:p>
    <w:p w:rsidR="005F338E" w:rsidRPr="00732737" w:rsidRDefault="005F338E" w:rsidP="00BE34C3">
      <w:pPr>
        <w:autoSpaceDE w:val="0"/>
        <w:autoSpaceDN w:val="0"/>
        <w:adjustRightInd w:val="0"/>
        <w:spacing w:after="0"/>
        <w:jc w:val="left"/>
        <w:rPr>
          <w:rFonts w:cs="Calibri"/>
          <w:sz w:val="26"/>
          <w:szCs w:val="26"/>
        </w:rPr>
      </w:pPr>
    </w:p>
    <w:p w:rsidR="005F338E" w:rsidRPr="00732737" w:rsidRDefault="00F51919" w:rsidP="00732737">
      <w:pPr>
        <w:numPr>
          <w:ilvl w:val="0"/>
          <w:numId w:val="8"/>
        </w:numPr>
        <w:autoSpaceDE w:val="0"/>
        <w:autoSpaceDN w:val="0"/>
        <w:adjustRightInd w:val="0"/>
        <w:spacing w:after="0"/>
        <w:jc w:val="left"/>
        <w:rPr>
          <w:rFonts w:cs="Calibri"/>
          <w:sz w:val="26"/>
          <w:szCs w:val="26"/>
        </w:rPr>
      </w:pPr>
      <w:r w:rsidRPr="00732737">
        <w:rPr>
          <w:rFonts w:cs="Calibri"/>
          <w:sz w:val="26"/>
          <w:szCs w:val="26"/>
        </w:rPr>
        <w:t>Repeat with</w:t>
      </w:r>
      <w:r w:rsidR="005F338E" w:rsidRPr="00732737">
        <w:rPr>
          <w:rFonts w:cs="Calibri"/>
          <w:sz w:val="26"/>
          <w:szCs w:val="26"/>
        </w:rPr>
        <w:t xml:space="preserve"> each GPS unit </w:t>
      </w:r>
      <w:r w:rsidRPr="00732737">
        <w:rPr>
          <w:rFonts w:cs="Calibri"/>
          <w:sz w:val="26"/>
          <w:szCs w:val="26"/>
        </w:rPr>
        <w:t xml:space="preserve">so they all have the waypoints (4-H). </w:t>
      </w:r>
    </w:p>
    <w:p w:rsidR="00FC6735" w:rsidRPr="00732737" w:rsidRDefault="00FC6735" w:rsidP="00BE34C3">
      <w:pPr>
        <w:autoSpaceDE w:val="0"/>
        <w:autoSpaceDN w:val="0"/>
        <w:adjustRightInd w:val="0"/>
        <w:spacing w:after="0"/>
        <w:jc w:val="left"/>
        <w:rPr>
          <w:rFonts w:cs="Calibri"/>
          <w:color w:val="000000"/>
          <w:sz w:val="26"/>
          <w:szCs w:val="26"/>
        </w:rPr>
      </w:pPr>
    </w:p>
    <w:p w:rsidR="00FC6735" w:rsidRPr="00732737" w:rsidRDefault="00FC6735" w:rsidP="00BE34C3">
      <w:pPr>
        <w:autoSpaceDE w:val="0"/>
        <w:autoSpaceDN w:val="0"/>
        <w:adjustRightInd w:val="0"/>
        <w:spacing w:after="0"/>
        <w:jc w:val="left"/>
        <w:rPr>
          <w:rFonts w:cs="Calibri"/>
          <w:color w:val="000000"/>
          <w:sz w:val="26"/>
          <w:szCs w:val="26"/>
        </w:rPr>
      </w:pPr>
    </w:p>
    <w:p w:rsidR="005F338E" w:rsidRPr="00732737" w:rsidRDefault="005F338E" w:rsidP="00BE34C3">
      <w:pPr>
        <w:autoSpaceDE w:val="0"/>
        <w:autoSpaceDN w:val="0"/>
        <w:adjustRightInd w:val="0"/>
        <w:spacing w:after="0"/>
        <w:jc w:val="left"/>
        <w:rPr>
          <w:rFonts w:cs="Calibri"/>
          <w:b/>
          <w:color w:val="000000"/>
          <w:sz w:val="26"/>
          <w:szCs w:val="26"/>
        </w:rPr>
      </w:pPr>
      <w:r w:rsidRPr="00732737">
        <w:rPr>
          <w:rFonts w:cs="Calibri"/>
          <w:b/>
          <w:color w:val="000000"/>
          <w:sz w:val="26"/>
          <w:szCs w:val="26"/>
        </w:rPr>
        <w:t>Basic Rules for Participants:</w:t>
      </w:r>
    </w:p>
    <w:p w:rsidR="005F338E" w:rsidRPr="00732737" w:rsidRDefault="005F338E" w:rsidP="00732737">
      <w:pPr>
        <w:numPr>
          <w:ilvl w:val="0"/>
          <w:numId w:val="11"/>
        </w:numPr>
        <w:autoSpaceDE w:val="0"/>
        <w:autoSpaceDN w:val="0"/>
        <w:adjustRightInd w:val="0"/>
        <w:spacing w:after="0"/>
        <w:jc w:val="left"/>
        <w:rPr>
          <w:rFonts w:cs="Calibri"/>
          <w:color w:val="000000"/>
          <w:sz w:val="26"/>
          <w:szCs w:val="26"/>
        </w:rPr>
      </w:pPr>
      <w:r w:rsidRPr="00732737">
        <w:rPr>
          <w:rFonts w:cs="Calibri"/>
          <w:color w:val="000000"/>
          <w:sz w:val="26"/>
          <w:szCs w:val="26"/>
        </w:rPr>
        <w:t>Be careful! Hold the unit in both hands.</w:t>
      </w:r>
    </w:p>
    <w:p w:rsidR="005F338E" w:rsidRPr="00732737" w:rsidRDefault="00BD4AF0" w:rsidP="00732737">
      <w:pPr>
        <w:numPr>
          <w:ilvl w:val="0"/>
          <w:numId w:val="11"/>
        </w:numPr>
        <w:autoSpaceDE w:val="0"/>
        <w:autoSpaceDN w:val="0"/>
        <w:adjustRightInd w:val="0"/>
        <w:spacing w:after="0"/>
        <w:jc w:val="left"/>
        <w:rPr>
          <w:rFonts w:cs="Calibri"/>
          <w:color w:val="000000"/>
          <w:sz w:val="26"/>
          <w:szCs w:val="26"/>
        </w:rPr>
      </w:pPr>
      <w:r>
        <w:rPr>
          <w:rFonts w:cs="Calibri"/>
          <w:color w:val="000000"/>
          <w:sz w:val="26"/>
          <w:szCs w:val="26"/>
        </w:rPr>
        <w:t xml:space="preserve">After opening the </w:t>
      </w:r>
      <w:r w:rsidR="005F338E" w:rsidRPr="00732737">
        <w:rPr>
          <w:rFonts w:cs="Calibri"/>
          <w:color w:val="000000"/>
          <w:sz w:val="26"/>
          <w:szCs w:val="26"/>
        </w:rPr>
        <w:t>cache, put it back EXACTLY as you found it for the next person.</w:t>
      </w:r>
    </w:p>
    <w:p w:rsidR="005F338E" w:rsidRPr="00732737" w:rsidRDefault="005F338E" w:rsidP="00732737">
      <w:pPr>
        <w:numPr>
          <w:ilvl w:val="0"/>
          <w:numId w:val="11"/>
        </w:numPr>
        <w:autoSpaceDE w:val="0"/>
        <w:autoSpaceDN w:val="0"/>
        <w:adjustRightInd w:val="0"/>
        <w:spacing w:after="0"/>
        <w:jc w:val="left"/>
        <w:rPr>
          <w:rFonts w:cs="Calibri"/>
          <w:color w:val="000000"/>
          <w:sz w:val="26"/>
          <w:szCs w:val="26"/>
        </w:rPr>
      </w:pPr>
      <w:r w:rsidRPr="00732737">
        <w:rPr>
          <w:rFonts w:cs="Calibri"/>
          <w:color w:val="000000"/>
          <w:sz w:val="26"/>
          <w:szCs w:val="26"/>
        </w:rPr>
        <w:t xml:space="preserve">Keep moving to keep the GPS unit accurate. </w:t>
      </w:r>
    </w:p>
    <w:p w:rsidR="005F338E" w:rsidRPr="00732737" w:rsidRDefault="005F338E" w:rsidP="00BE34C3">
      <w:pPr>
        <w:autoSpaceDE w:val="0"/>
        <w:autoSpaceDN w:val="0"/>
        <w:adjustRightInd w:val="0"/>
        <w:spacing w:after="0"/>
        <w:jc w:val="left"/>
        <w:rPr>
          <w:rFonts w:cs="Calibri"/>
          <w:color w:val="000000"/>
          <w:sz w:val="26"/>
          <w:szCs w:val="26"/>
        </w:rPr>
      </w:pPr>
    </w:p>
    <w:p w:rsidR="00FC6735" w:rsidRPr="00732737" w:rsidRDefault="00FC6735" w:rsidP="00BE34C3">
      <w:pPr>
        <w:autoSpaceDE w:val="0"/>
        <w:autoSpaceDN w:val="0"/>
        <w:adjustRightInd w:val="0"/>
        <w:spacing w:after="0"/>
        <w:jc w:val="left"/>
        <w:rPr>
          <w:rFonts w:cs="Calibri"/>
          <w:color w:val="000000"/>
          <w:sz w:val="26"/>
          <w:szCs w:val="26"/>
        </w:rPr>
      </w:pPr>
    </w:p>
    <w:p w:rsidR="00732737" w:rsidRDefault="00523EAA" w:rsidP="00BE34C3">
      <w:pPr>
        <w:jc w:val="left"/>
        <w:rPr>
          <w:rFonts w:cs="Calibri"/>
          <w:b/>
          <w:sz w:val="26"/>
          <w:szCs w:val="26"/>
        </w:rPr>
      </w:pPr>
      <w:r w:rsidRPr="00732737">
        <w:rPr>
          <w:rFonts w:cs="Calibri"/>
          <w:b/>
          <w:sz w:val="26"/>
          <w:szCs w:val="26"/>
        </w:rPr>
        <w:t>Sources:</w:t>
      </w:r>
    </w:p>
    <w:p w:rsidR="00523EAA" w:rsidRPr="00732737" w:rsidRDefault="00523EAA" w:rsidP="00732737">
      <w:pPr>
        <w:numPr>
          <w:ilvl w:val="0"/>
          <w:numId w:val="4"/>
        </w:numPr>
        <w:jc w:val="left"/>
        <w:rPr>
          <w:rFonts w:cs="Calibri"/>
          <w:sz w:val="26"/>
          <w:szCs w:val="26"/>
        </w:rPr>
      </w:pPr>
      <w:proofErr w:type="spellStart"/>
      <w:r w:rsidRPr="00732737">
        <w:rPr>
          <w:rFonts w:cs="Calibri"/>
          <w:sz w:val="26"/>
          <w:szCs w:val="26"/>
        </w:rPr>
        <w:t>EasyGPS</w:t>
      </w:r>
      <w:proofErr w:type="spellEnd"/>
      <w:r w:rsidRPr="00732737">
        <w:rPr>
          <w:rFonts w:cs="Calibri"/>
          <w:sz w:val="26"/>
          <w:szCs w:val="26"/>
        </w:rPr>
        <w:t xml:space="preserve">: </w:t>
      </w:r>
      <w:hyperlink r:id="rId10" w:history="1">
        <w:r w:rsidRPr="00732737">
          <w:rPr>
            <w:rStyle w:val="Hyperlink"/>
            <w:rFonts w:cs="Calibri"/>
            <w:sz w:val="26"/>
            <w:szCs w:val="26"/>
          </w:rPr>
          <w:t>http://www.easygps.com/</w:t>
        </w:r>
      </w:hyperlink>
    </w:p>
    <w:p w:rsidR="00523EAA" w:rsidRPr="00732737" w:rsidRDefault="00523EAA" w:rsidP="00732737">
      <w:pPr>
        <w:numPr>
          <w:ilvl w:val="0"/>
          <w:numId w:val="4"/>
        </w:numPr>
        <w:jc w:val="left"/>
        <w:rPr>
          <w:rFonts w:cs="Calibri"/>
          <w:sz w:val="26"/>
          <w:szCs w:val="26"/>
        </w:rPr>
      </w:pPr>
      <w:r w:rsidRPr="00732737">
        <w:rPr>
          <w:rFonts w:cs="Calibri"/>
          <w:sz w:val="26"/>
          <w:szCs w:val="26"/>
        </w:rPr>
        <w:t xml:space="preserve">Minnesota Department of Natural Resources: </w:t>
      </w:r>
      <w:hyperlink r:id="rId11" w:history="1">
        <w:r w:rsidRPr="00732737">
          <w:rPr>
            <w:rStyle w:val="Hyperlink"/>
            <w:rFonts w:cs="Calibri"/>
            <w:sz w:val="26"/>
            <w:szCs w:val="26"/>
          </w:rPr>
          <w:t>http://www.dnr.state.mn.us/state_parks/geocaching/whatisit.html</w:t>
        </w:r>
      </w:hyperlink>
    </w:p>
    <w:p w:rsidR="00F51919" w:rsidRPr="00B25AA0" w:rsidRDefault="00F51919" w:rsidP="00BE34C3">
      <w:pPr>
        <w:numPr>
          <w:ilvl w:val="0"/>
          <w:numId w:val="4"/>
        </w:numPr>
        <w:jc w:val="left"/>
        <w:rPr>
          <w:rFonts w:cs="Calibri"/>
          <w:sz w:val="28"/>
          <w:szCs w:val="28"/>
        </w:rPr>
      </w:pPr>
      <w:r w:rsidRPr="00732737">
        <w:rPr>
          <w:rFonts w:cs="Calibri"/>
          <w:sz w:val="26"/>
          <w:szCs w:val="26"/>
        </w:rPr>
        <w:t xml:space="preserve">Garmin: </w:t>
      </w:r>
      <w:hyperlink r:id="rId12" w:history="1">
        <w:r w:rsidRPr="00732737">
          <w:rPr>
            <w:rStyle w:val="Hyperlink"/>
            <w:rFonts w:cs="Calibri"/>
            <w:sz w:val="26"/>
            <w:szCs w:val="26"/>
          </w:rPr>
          <w:t>www8.garmin.com/aboutGPS/</w:t>
        </w:r>
      </w:hyperlink>
    </w:p>
    <w:p w:rsidR="00B25AA0" w:rsidRPr="00B25AA0" w:rsidRDefault="00B25AA0" w:rsidP="00BE34C3">
      <w:pPr>
        <w:numPr>
          <w:ilvl w:val="0"/>
          <w:numId w:val="4"/>
        </w:numPr>
        <w:jc w:val="left"/>
        <w:rPr>
          <w:rFonts w:cs="Calibri"/>
          <w:sz w:val="26"/>
          <w:szCs w:val="26"/>
        </w:rPr>
      </w:pPr>
      <w:r w:rsidRPr="00B25AA0">
        <w:rPr>
          <w:sz w:val="26"/>
          <w:szCs w:val="26"/>
        </w:rPr>
        <w:t xml:space="preserve">Geocaching:  </w:t>
      </w:r>
      <w:hyperlink r:id="rId13" w:history="1">
        <w:r w:rsidRPr="00B25AA0">
          <w:rPr>
            <w:rStyle w:val="Hyperlink"/>
            <w:sz w:val="26"/>
            <w:szCs w:val="26"/>
          </w:rPr>
          <w:t>www.geocaching.com</w:t>
        </w:r>
      </w:hyperlink>
    </w:p>
    <w:p w:rsidR="00B25AA0" w:rsidRPr="00732737" w:rsidRDefault="00B25AA0" w:rsidP="00B25AA0">
      <w:pPr>
        <w:ind w:left="720"/>
        <w:jc w:val="left"/>
        <w:rPr>
          <w:rFonts w:cs="Calibri"/>
          <w:sz w:val="28"/>
          <w:szCs w:val="28"/>
        </w:rPr>
      </w:pPr>
    </w:p>
    <w:sectPr w:rsidR="00B25AA0" w:rsidRPr="00732737" w:rsidSect="00B25AA0">
      <w:footerReference w:type="default" r:id="rId14"/>
      <w:pgSz w:w="12240" w:h="15840"/>
      <w:pgMar w:top="900" w:right="1440" w:bottom="14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517" w:rsidRDefault="00E07517" w:rsidP="00F51919">
      <w:pPr>
        <w:spacing w:after="0"/>
      </w:pPr>
      <w:r>
        <w:separator/>
      </w:r>
    </w:p>
  </w:endnote>
  <w:endnote w:type="continuationSeparator" w:id="0">
    <w:p w:rsidR="00E07517" w:rsidRDefault="00E07517" w:rsidP="00F519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A0" w:rsidRDefault="00B25AA0" w:rsidP="00B25AA0">
    <w:pPr>
      <w:pStyle w:val="Default"/>
      <w:rPr>
        <w:i/>
        <w:sz w:val="20"/>
        <w:szCs w:val="20"/>
      </w:rPr>
    </w:pPr>
    <w:r>
      <w:rPr>
        <w:i/>
        <w:sz w:val="20"/>
        <w:szCs w:val="20"/>
      </w:rPr>
      <w:t xml:space="preserve">Adapted for the SAMMIE Teen Programming Kit use with permission from </w:t>
    </w:r>
    <w:r>
      <w:rPr>
        <w:i/>
        <w:iCs/>
        <w:sz w:val="20"/>
        <w:szCs w:val="20"/>
      </w:rPr>
      <w:t xml:space="preserve">Kristi </w:t>
    </w:r>
    <w:proofErr w:type="spellStart"/>
    <w:r>
      <w:rPr>
        <w:i/>
        <w:iCs/>
        <w:sz w:val="20"/>
        <w:szCs w:val="20"/>
      </w:rPr>
      <w:t>Lautenschlager</w:t>
    </w:r>
    <w:proofErr w:type="spellEnd"/>
    <w:r>
      <w:rPr>
        <w:i/>
        <w:iCs/>
        <w:sz w:val="20"/>
        <w:szCs w:val="20"/>
      </w:rPr>
      <w:t>, Afterschool Agriculture 4-H Program Coordinator</w:t>
    </w:r>
    <w:r>
      <w:rPr>
        <w:i/>
        <w:sz w:val="20"/>
        <w:szCs w:val="20"/>
      </w:rPr>
      <w:t xml:space="preserve"> on 3/30/12.</w:t>
    </w:r>
  </w:p>
  <w:p w:rsidR="00F51919" w:rsidRPr="00136350" w:rsidRDefault="00F51919" w:rsidP="00136350">
    <w:pPr>
      <w:pStyle w:val="Footer"/>
      <w:jc w:val="left"/>
    </w:pPr>
  </w:p>
  <w:p w:rsidR="00F51919" w:rsidRDefault="00F51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517" w:rsidRDefault="00E07517" w:rsidP="00F51919">
      <w:pPr>
        <w:spacing w:after="0"/>
      </w:pPr>
      <w:r>
        <w:separator/>
      </w:r>
    </w:p>
  </w:footnote>
  <w:footnote w:type="continuationSeparator" w:id="0">
    <w:p w:rsidR="00E07517" w:rsidRDefault="00E07517" w:rsidP="00F519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6E3A"/>
    <w:multiLevelType w:val="hybridMultilevel"/>
    <w:tmpl w:val="6402F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C5DEB"/>
    <w:multiLevelType w:val="hybridMultilevel"/>
    <w:tmpl w:val="6C36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44100"/>
    <w:multiLevelType w:val="hybridMultilevel"/>
    <w:tmpl w:val="04C6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D1135"/>
    <w:multiLevelType w:val="hybridMultilevel"/>
    <w:tmpl w:val="BD1A0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E44D2"/>
    <w:multiLevelType w:val="hybridMultilevel"/>
    <w:tmpl w:val="BB3EDB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EC03EFD"/>
    <w:multiLevelType w:val="hybridMultilevel"/>
    <w:tmpl w:val="4CC24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C1124"/>
    <w:multiLevelType w:val="hybridMultilevel"/>
    <w:tmpl w:val="108AE3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32DC9"/>
    <w:multiLevelType w:val="hybridMultilevel"/>
    <w:tmpl w:val="DBFA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34EDE"/>
    <w:multiLevelType w:val="hybridMultilevel"/>
    <w:tmpl w:val="A8D45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17ADD"/>
    <w:multiLevelType w:val="hybridMultilevel"/>
    <w:tmpl w:val="A5BEE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52C5E"/>
    <w:multiLevelType w:val="hybridMultilevel"/>
    <w:tmpl w:val="7B002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3"/>
  </w:num>
  <w:num w:numId="6">
    <w:abstractNumId w:val="0"/>
  </w:num>
  <w:num w:numId="7">
    <w:abstractNumId w:val="8"/>
  </w:num>
  <w:num w:numId="8">
    <w:abstractNumId w:val="6"/>
  </w:num>
  <w:num w:numId="9">
    <w:abstractNumId w:val="5"/>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1D65"/>
    <w:rsid w:val="00033AAD"/>
    <w:rsid w:val="000651C3"/>
    <w:rsid w:val="00075E5B"/>
    <w:rsid w:val="00122830"/>
    <w:rsid w:val="00136350"/>
    <w:rsid w:val="00180070"/>
    <w:rsid w:val="001C0C4C"/>
    <w:rsid w:val="00240343"/>
    <w:rsid w:val="002A23E9"/>
    <w:rsid w:val="002E1210"/>
    <w:rsid w:val="003124AD"/>
    <w:rsid w:val="003446D9"/>
    <w:rsid w:val="004B1D65"/>
    <w:rsid w:val="00523EAA"/>
    <w:rsid w:val="00556DB2"/>
    <w:rsid w:val="005F338E"/>
    <w:rsid w:val="00732737"/>
    <w:rsid w:val="00796C8A"/>
    <w:rsid w:val="0080429D"/>
    <w:rsid w:val="00811338"/>
    <w:rsid w:val="008C34DD"/>
    <w:rsid w:val="008E56C5"/>
    <w:rsid w:val="00986BF6"/>
    <w:rsid w:val="009F7F6F"/>
    <w:rsid w:val="00B00D1D"/>
    <w:rsid w:val="00B25AA0"/>
    <w:rsid w:val="00BD186D"/>
    <w:rsid w:val="00BD4AF0"/>
    <w:rsid w:val="00BD51BB"/>
    <w:rsid w:val="00BE34C3"/>
    <w:rsid w:val="00C461B0"/>
    <w:rsid w:val="00C612DC"/>
    <w:rsid w:val="00C65334"/>
    <w:rsid w:val="00CC0948"/>
    <w:rsid w:val="00CC3CEB"/>
    <w:rsid w:val="00D57DEF"/>
    <w:rsid w:val="00D90FF5"/>
    <w:rsid w:val="00DB5950"/>
    <w:rsid w:val="00E07517"/>
    <w:rsid w:val="00F51919"/>
    <w:rsid w:val="00FC67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70"/>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4C3"/>
    <w:rPr>
      <w:color w:val="0000FF"/>
      <w:u w:val="single"/>
    </w:rPr>
  </w:style>
  <w:style w:type="paragraph" w:styleId="ListParagraph">
    <w:name w:val="List Paragraph"/>
    <w:basedOn w:val="Normal"/>
    <w:uiPriority w:val="34"/>
    <w:qFormat/>
    <w:rsid w:val="00FC6735"/>
    <w:pPr>
      <w:ind w:left="720"/>
      <w:contextualSpacing/>
    </w:pPr>
  </w:style>
  <w:style w:type="paragraph" w:styleId="Header">
    <w:name w:val="header"/>
    <w:basedOn w:val="Normal"/>
    <w:link w:val="HeaderChar"/>
    <w:uiPriority w:val="99"/>
    <w:semiHidden/>
    <w:unhideWhenUsed/>
    <w:rsid w:val="00F51919"/>
    <w:pPr>
      <w:tabs>
        <w:tab w:val="center" w:pos="4680"/>
        <w:tab w:val="right" w:pos="9360"/>
      </w:tabs>
      <w:spacing w:after="0"/>
    </w:pPr>
  </w:style>
  <w:style w:type="character" w:customStyle="1" w:styleId="HeaderChar">
    <w:name w:val="Header Char"/>
    <w:basedOn w:val="DefaultParagraphFont"/>
    <w:link w:val="Header"/>
    <w:uiPriority w:val="99"/>
    <w:semiHidden/>
    <w:rsid w:val="00F51919"/>
  </w:style>
  <w:style w:type="paragraph" w:styleId="Footer">
    <w:name w:val="footer"/>
    <w:basedOn w:val="Normal"/>
    <w:link w:val="FooterChar"/>
    <w:uiPriority w:val="99"/>
    <w:unhideWhenUsed/>
    <w:rsid w:val="00F51919"/>
    <w:pPr>
      <w:tabs>
        <w:tab w:val="center" w:pos="4680"/>
        <w:tab w:val="right" w:pos="9360"/>
      </w:tabs>
      <w:spacing w:after="0"/>
    </w:pPr>
  </w:style>
  <w:style w:type="character" w:customStyle="1" w:styleId="FooterChar">
    <w:name w:val="Footer Char"/>
    <w:basedOn w:val="DefaultParagraphFont"/>
    <w:link w:val="Footer"/>
    <w:uiPriority w:val="99"/>
    <w:rsid w:val="00F51919"/>
  </w:style>
  <w:style w:type="paragraph" w:styleId="BalloonText">
    <w:name w:val="Balloon Text"/>
    <w:basedOn w:val="Normal"/>
    <w:link w:val="BalloonTextChar"/>
    <w:uiPriority w:val="99"/>
    <w:semiHidden/>
    <w:unhideWhenUsed/>
    <w:rsid w:val="00F519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19"/>
    <w:rPr>
      <w:rFonts w:ascii="Tahoma" w:hAnsi="Tahoma" w:cs="Tahoma"/>
      <w:sz w:val="16"/>
      <w:szCs w:val="16"/>
    </w:rPr>
  </w:style>
  <w:style w:type="paragraph" w:customStyle="1" w:styleId="Default">
    <w:name w:val="Default"/>
    <w:rsid w:val="00B25AA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42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encast.com/t/nnzDfoafy" TargetMode="External"/><Relationship Id="rId13" Type="http://schemas.openxmlformats.org/officeDocument/2006/relationships/hyperlink" Target="http://www.geocaching.com" TargetMode="External"/><Relationship Id="rId3" Type="http://schemas.openxmlformats.org/officeDocument/2006/relationships/settings" Target="settings.xml"/><Relationship Id="rId7" Type="http://schemas.openxmlformats.org/officeDocument/2006/relationships/hyperlink" Target="http://www.easygps.com/" TargetMode="External"/><Relationship Id="rId12" Type="http://schemas.openxmlformats.org/officeDocument/2006/relationships/hyperlink" Target="file:///E:\SAMMIE\www8.garmin.com\aboutG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nr.state.mn.us/state_parks/geocaching/whatisi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sygps.com/" TargetMode="External"/><Relationship Id="rId4" Type="http://schemas.openxmlformats.org/officeDocument/2006/relationships/webSettings" Target="webSettings.xml"/><Relationship Id="rId9" Type="http://schemas.openxmlformats.org/officeDocument/2006/relationships/hyperlink" Target="http://screencast.com/t/zWDhIT2zy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3818</CharactersWithSpaces>
  <SharedDoc>false</SharedDoc>
  <HLinks>
    <vt:vector size="36" baseType="variant">
      <vt:variant>
        <vt:i4>3932184</vt:i4>
      </vt:variant>
      <vt:variant>
        <vt:i4>15</vt:i4>
      </vt:variant>
      <vt:variant>
        <vt:i4>0</vt:i4>
      </vt:variant>
      <vt:variant>
        <vt:i4>5</vt:i4>
      </vt:variant>
      <vt:variant>
        <vt:lpwstr>E:\SAMMIE\www8.garmin.com\aboutGPS\</vt:lpwstr>
      </vt:variant>
      <vt:variant>
        <vt:lpwstr/>
      </vt:variant>
      <vt:variant>
        <vt:i4>2228311</vt:i4>
      </vt:variant>
      <vt:variant>
        <vt:i4>12</vt:i4>
      </vt:variant>
      <vt:variant>
        <vt:i4>0</vt:i4>
      </vt:variant>
      <vt:variant>
        <vt:i4>5</vt:i4>
      </vt:variant>
      <vt:variant>
        <vt:lpwstr>http://www.dnr.state.mn.us/state_parks/geocaching/whatisit.html</vt:lpwstr>
      </vt:variant>
      <vt:variant>
        <vt:lpwstr/>
      </vt:variant>
      <vt:variant>
        <vt:i4>2556025</vt:i4>
      </vt:variant>
      <vt:variant>
        <vt:i4>9</vt:i4>
      </vt:variant>
      <vt:variant>
        <vt:i4>0</vt:i4>
      </vt:variant>
      <vt:variant>
        <vt:i4>5</vt:i4>
      </vt:variant>
      <vt:variant>
        <vt:lpwstr>http://www.easygps.com/</vt:lpwstr>
      </vt:variant>
      <vt:variant>
        <vt:lpwstr/>
      </vt:variant>
      <vt:variant>
        <vt:i4>6291506</vt:i4>
      </vt:variant>
      <vt:variant>
        <vt:i4>6</vt:i4>
      </vt:variant>
      <vt:variant>
        <vt:i4>0</vt:i4>
      </vt:variant>
      <vt:variant>
        <vt:i4>5</vt:i4>
      </vt:variant>
      <vt:variant>
        <vt:lpwstr>http://screencast.com/t/zWDhIT2zyO</vt:lpwstr>
      </vt:variant>
      <vt:variant>
        <vt:lpwstr/>
      </vt:variant>
      <vt:variant>
        <vt:i4>1900573</vt:i4>
      </vt:variant>
      <vt:variant>
        <vt:i4>3</vt:i4>
      </vt:variant>
      <vt:variant>
        <vt:i4>0</vt:i4>
      </vt:variant>
      <vt:variant>
        <vt:i4>5</vt:i4>
      </vt:variant>
      <vt:variant>
        <vt:lpwstr>http://screencast.com/t/nnzDfoafy</vt:lpwstr>
      </vt:variant>
      <vt:variant>
        <vt:lpwstr/>
      </vt:variant>
      <vt:variant>
        <vt:i4>2556025</vt:i4>
      </vt:variant>
      <vt:variant>
        <vt:i4>0</vt:i4>
      </vt:variant>
      <vt:variant>
        <vt:i4>0</vt:i4>
      </vt:variant>
      <vt:variant>
        <vt:i4>5</vt:i4>
      </vt:variant>
      <vt:variant>
        <vt:lpwstr>http://www.easygps.com/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will-staff</dc:creator>
  <cp:keywords/>
  <cp:lastModifiedBy>Preferred Customer</cp:lastModifiedBy>
  <cp:revision>8</cp:revision>
  <dcterms:created xsi:type="dcterms:W3CDTF">2012-03-22T19:11:00Z</dcterms:created>
  <dcterms:modified xsi:type="dcterms:W3CDTF">2012-05-02T17:01:00Z</dcterms:modified>
</cp:coreProperties>
</file>